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127" w:rsidRDefault="00E13127" w:rsidP="00B27CE2">
      <w:pPr>
        <w:spacing w:after="120" w:line="240" w:lineRule="auto"/>
        <w:contextualSpacing/>
        <w:jc w:val="center"/>
        <w:rPr>
          <w:b/>
          <w:color w:val="0070C0"/>
        </w:rPr>
      </w:pPr>
    </w:p>
    <w:p w:rsidR="009D4FE6" w:rsidRDefault="00D9686A" w:rsidP="007C1277">
      <w:pPr>
        <w:spacing w:after="120" w:line="240" w:lineRule="auto"/>
        <w:contextualSpacing/>
      </w:pPr>
      <w:r>
        <w:rPr>
          <w:b/>
          <w:color w:val="0070C0"/>
        </w:rPr>
        <w:t>SYSTEM OF LINEAR INEQUALITIES</w:t>
      </w:r>
      <w:r w:rsidR="009D4FE6">
        <w:rPr>
          <w:b/>
          <w:color w:val="0070C0"/>
        </w:rPr>
        <w:t>:</w:t>
      </w:r>
      <w:r w:rsidR="0091187B" w:rsidRPr="0091187B">
        <w:rPr>
          <w:color w:val="0070C0"/>
        </w:rPr>
        <w:t xml:space="preserve"> </w:t>
      </w:r>
      <w:r w:rsidR="007C1277">
        <w:t xml:space="preserve">is a set of linear inequalities that you deal with all at once. Usually you start off </w:t>
      </w:r>
      <w:r w:rsidR="004D56A5">
        <w:t>with two</w:t>
      </w:r>
      <w:r w:rsidR="007C1277">
        <w:t xml:space="preserve"> or three lineal inequalities.</w:t>
      </w:r>
    </w:p>
    <w:p w:rsidR="004D56A5" w:rsidRDefault="004D56A5" w:rsidP="007C1277">
      <w:pPr>
        <w:spacing w:after="120" w:line="240" w:lineRule="auto"/>
        <w:contextualSpacing/>
      </w:pPr>
      <w:r>
        <w:t>A system of inequalities can be solved graphically and non-graphically.</w:t>
      </w:r>
    </w:p>
    <w:p w:rsidR="00941CDF" w:rsidRDefault="00941CDF" w:rsidP="007C1277">
      <w:pPr>
        <w:spacing w:after="120" w:line="240" w:lineRule="auto"/>
        <w:contextualSpacing/>
      </w:pPr>
    </w:p>
    <w:p w:rsidR="00941CDF" w:rsidRDefault="00941CDF" w:rsidP="007C1277">
      <w:pPr>
        <w:spacing w:after="120" w:line="240" w:lineRule="auto"/>
        <w:contextualSpacing/>
      </w:pPr>
    </w:p>
    <w:p w:rsidR="00972B0E" w:rsidRPr="00972B0E" w:rsidRDefault="00972B0E" w:rsidP="007C1277">
      <w:pPr>
        <w:spacing w:after="120" w:line="240" w:lineRule="auto"/>
        <w:contextualSpacing/>
        <w:rPr>
          <w:b/>
          <w:color w:val="0070C0"/>
        </w:rPr>
      </w:pPr>
      <w:r w:rsidRPr="00972B0E">
        <w:rPr>
          <w:b/>
          <w:color w:val="0070C0"/>
        </w:rPr>
        <w:t>STEPS TO SOLVE SYSTEM OF LINEAR INEQUALITIES</w:t>
      </w:r>
    </w:p>
    <w:p w:rsidR="00941CDF" w:rsidRDefault="00941CDF" w:rsidP="007C1277">
      <w:pPr>
        <w:spacing w:after="120" w:line="240" w:lineRule="auto"/>
        <w:contextualSpacing/>
      </w:pPr>
    </w:p>
    <w:p w:rsidR="00941CDF" w:rsidRDefault="004B059E" w:rsidP="004B059E">
      <w:pPr>
        <w:pStyle w:val="ListParagraph"/>
        <w:numPr>
          <w:ilvl w:val="0"/>
          <w:numId w:val="20"/>
        </w:numPr>
        <w:spacing w:after="120" w:line="240" w:lineRule="auto"/>
      </w:pPr>
      <w:r>
        <w:t>Graph each linear inequality as an equality, giving values or finding the intercepts with the axes.</w:t>
      </w:r>
    </w:p>
    <w:p w:rsidR="004B059E" w:rsidRDefault="004B059E" w:rsidP="004B059E">
      <w:pPr>
        <w:pStyle w:val="ListParagraph"/>
        <w:spacing w:after="120" w:line="240" w:lineRule="auto"/>
      </w:pPr>
    </w:p>
    <w:p w:rsidR="004B059E" w:rsidRPr="00B00170" w:rsidRDefault="00B00170" w:rsidP="004B059E">
      <w:pPr>
        <w:pStyle w:val="ListParagraph"/>
        <w:numPr>
          <w:ilvl w:val="0"/>
          <w:numId w:val="20"/>
        </w:numPr>
        <w:spacing w:after="120" w:line="240" w:lineRule="auto"/>
      </w:pPr>
      <w:r>
        <w:t xml:space="preserve">If you have closed dots  </w:t>
      </w:r>
      <m:oMath>
        <m:r>
          <w:rPr>
            <w:rFonts w:ascii="Cambria Math" w:hAnsi="Cambria Math"/>
          </w:rPr>
          <m:t>≤, ≥</m:t>
        </m:r>
      </m:oMath>
      <w:r>
        <w:rPr>
          <w:rFonts w:eastAsiaTheme="minorEastAsia"/>
        </w:rPr>
        <w:t xml:space="preserve"> , it must be graphed a complete line and if you have open dots </w:t>
      </w:r>
      <m:oMath>
        <m:r>
          <w:rPr>
            <w:rFonts w:ascii="Cambria Math" w:eastAsiaTheme="minorEastAsia" w:hAnsi="Cambria Math"/>
          </w:rPr>
          <m:t>&gt;, &lt;</m:t>
        </m:r>
      </m:oMath>
      <w:r>
        <w:rPr>
          <w:rFonts w:eastAsiaTheme="minorEastAsia"/>
        </w:rPr>
        <w:t xml:space="preserve"> , it must be graphed as a dotted line.</w:t>
      </w:r>
    </w:p>
    <w:p w:rsidR="00B00170" w:rsidRDefault="00B00170" w:rsidP="00B00170">
      <w:pPr>
        <w:pStyle w:val="ListParagraph"/>
      </w:pPr>
    </w:p>
    <w:p w:rsidR="00760E0F" w:rsidRDefault="00B00170" w:rsidP="007C1277">
      <w:pPr>
        <w:pStyle w:val="ListParagraph"/>
        <w:numPr>
          <w:ilvl w:val="0"/>
          <w:numId w:val="20"/>
        </w:numPr>
        <w:spacing w:after="120" w:line="240" w:lineRule="auto"/>
      </w:pPr>
      <w:r>
        <w:t>After graphing both lines, prove the solution by evaluating a point that belongs to the</w:t>
      </w:r>
      <w:r w:rsidR="00427765">
        <w:t xml:space="preserve"> region you consider is the </w:t>
      </w:r>
      <w:r>
        <w:t xml:space="preserve">solution region and if it </w:t>
      </w:r>
      <w:r w:rsidR="00FA4827">
        <w:t>satisfies the linear inequalities</w:t>
      </w:r>
      <w:r>
        <w:t>, then that proves that is the solution region.</w:t>
      </w:r>
    </w:p>
    <w:p w:rsidR="00760E0F" w:rsidRDefault="00760E0F" w:rsidP="007C1277">
      <w:pPr>
        <w:spacing w:after="120" w:line="240" w:lineRule="auto"/>
        <w:contextualSpacing/>
      </w:pPr>
    </w:p>
    <w:p w:rsidR="003C7BBA" w:rsidRDefault="003C7BBA" w:rsidP="003B4890">
      <w:pPr>
        <w:spacing w:after="120" w:line="240" w:lineRule="auto"/>
        <w:contextualSpacing/>
      </w:pPr>
    </w:p>
    <w:p w:rsidR="00A315D9" w:rsidRDefault="00A315D9" w:rsidP="003B4890">
      <w:pPr>
        <w:spacing w:after="120" w:line="240" w:lineRule="auto"/>
        <w:contextualSpacing/>
        <w:rPr>
          <w:b/>
          <w:color w:val="0070C0"/>
        </w:rPr>
      </w:pPr>
    </w:p>
    <w:p w:rsidR="00F77B34" w:rsidRPr="00A315D9" w:rsidRDefault="00A315D9" w:rsidP="003B4890">
      <w:pPr>
        <w:spacing w:after="120" w:line="240" w:lineRule="auto"/>
        <w:contextualSpacing/>
      </w:pPr>
      <w:r>
        <w:rPr>
          <w:b/>
          <w:color w:val="0070C0"/>
        </w:rPr>
        <w:t>Sample Problem 1</w:t>
      </w:r>
      <w:r w:rsidRPr="00A315D9">
        <w:t>: Solve the system of inequalities:</w:t>
      </w:r>
    </w:p>
    <w:p w:rsidR="00041BE6" w:rsidRDefault="00041BE6" w:rsidP="003B4890">
      <w:pPr>
        <w:spacing w:after="120" w:line="240" w:lineRule="auto"/>
        <w:contextualSpacing/>
      </w:pPr>
    </w:p>
    <w:p w:rsidR="00A315D9" w:rsidRDefault="00A315D9" w:rsidP="003B4890">
      <w:pPr>
        <w:spacing w:after="120" w:line="240" w:lineRule="auto"/>
        <w:contextualSpacing/>
      </w:pPr>
    </w:p>
    <w:p w:rsidR="00A315D9" w:rsidRPr="00A315D9" w:rsidRDefault="00A30D0D" w:rsidP="003B4890">
      <w:pPr>
        <w:spacing w:after="120" w:line="240" w:lineRule="auto"/>
        <w:contextualSpacing/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2x+y≥6</m:t>
                  </m:r>
                </m:e>
                <m:e>
                  <m:r>
                    <w:rPr>
                      <w:rFonts w:ascii="Cambria Math" w:hAnsi="Cambria Math"/>
                    </w:rPr>
                    <m:t>x+y≥3</m:t>
                  </m:r>
                </m:e>
              </m:eqArr>
            </m:e>
          </m:d>
        </m:oMath>
      </m:oMathPara>
    </w:p>
    <w:p w:rsidR="003C7BBA" w:rsidRPr="00041BE6" w:rsidRDefault="003C7BBA" w:rsidP="003B4890">
      <w:pPr>
        <w:spacing w:after="120" w:line="240" w:lineRule="auto"/>
        <w:contextualSpacing/>
        <w:rPr>
          <w:rFonts w:eastAsiaTheme="minorEastAsia"/>
          <w:b/>
        </w:rPr>
      </w:pPr>
    </w:p>
    <w:p w:rsidR="000A2F3B" w:rsidRDefault="000A2F3B" w:rsidP="009E2788">
      <w:pPr>
        <w:spacing w:after="120" w:line="240" w:lineRule="auto"/>
        <w:contextualSpacing/>
        <w:jc w:val="center"/>
        <w:rPr>
          <w:b/>
          <w:color w:val="0070C0"/>
        </w:rPr>
      </w:pPr>
    </w:p>
    <w:p w:rsidR="006816F8" w:rsidRPr="00EB6BBB" w:rsidRDefault="006816F8" w:rsidP="006816F8">
      <w:pPr>
        <w:pStyle w:val="ListParagraph"/>
        <w:spacing w:after="120" w:line="240" w:lineRule="auto"/>
        <w:rPr>
          <w:rFonts w:eastAsiaTheme="minorEastAsia"/>
          <w:b/>
        </w:rPr>
      </w:pPr>
      <w:r w:rsidRPr="00EB6BBB">
        <w:rPr>
          <w:rFonts w:eastAsiaTheme="minorEastAsia"/>
          <w:b/>
          <w:highlight w:val="yellow"/>
        </w:rPr>
        <w:t>We have to graph each of the linear function that compound the system.</w:t>
      </w:r>
      <w:r>
        <w:rPr>
          <w:rFonts w:eastAsiaTheme="minorEastAsia"/>
          <w:b/>
          <w:highlight w:val="yellow"/>
        </w:rPr>
        <w:t xml:space="preserve"> </w:t>
      </w:r>
      <w:r w:rsidRPr="00EB6BBB">
        <w:rPr>
          <w:b/>
          <w:highlight w:val="yellow"/>
        </w:rPr>
        <w:t>One easy way to graph each linear function is to find its intercepts with the axes.</w:t>
      </w:r>
    </w:p>
    <w:p w:rsidR="006816F8" w:rsidRPr="00322534" w:rsidRDefault="006816F8" w:rsidP="006816F8">
      <w:pPr>
        <w:spacing w:after="120" w:line="240" w:lineRule="auto"/>
        <w:rPr>
          <w:rFonts w:eastAsiaTheme="minorEastAsia"/>
        </w:rPr>
      </w:pPr>
    </w:p>
    <w:p w:rsidR="006816F8" w:rsidRDefault="006816F8" w:rsidP="006816F8">
      <w:pPr>
        <w:pStyle w:val="ListParagraph"/>
        <w:numPr>
          <w:ilvl w:val="0"/>
          <w:numId w:val="21"/>
        </w:numPr>
        <w:spacing w:after="120" w:line="24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y=-2x+6</m:t>
        </m:r>
      </m:oMath>
    </w:p>
    <w:p w:rsidR="006816F8" w:rsidRDefault="006816F8" w:rsidP="006816F8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→y=6 →(0,6)</m:t>
          </m:r>
        </m:oMath>
      </m:oMathPara>
    </w:p>
    <w:p w:rsidR="006816F8" w:rsidRDefault="006816F8" w:rsidP="006816F8">
      <w:pPr>
        <w:pStyle w:val="ListParagraph"/>
        <w:spacing w:after="120" w:line="240" w:lineRule="auto"/>
        <w:ind w:left="1440"/>
      </w:pPr>
    </w:p>
    <w:p w:rsidR="006816F8" w:rsidRPr="009F2F64" w:rsidRDefault="006816F8" w:rsidP="006816F8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→x=3 →(3,0)</m:t>
          </m:r>
        </m:oMath>
      </m:oMathPara>
    </w:p>
    <w:p w:rsidR="006816F8" w:rsidRDefault="006816F8" w:rsidP="006816F8">
      <w:pPr>
        <w:pStyle w:val="ListParagraph"/>
        <w:spacing w:after="120" w:line="240" w:lineRule="auto"/>
        <w:ind w:left="1440"/>
      </w:pPr>
    </w:p>
    <w:p w:rsidR="006816F8" w:rsidRDefault="006816F8" w:rsidP="006816F8">
      <w:pPr>
        <w:pStyle w:val="ListParagraph"/>
        <w:numPr>
          <w:ilvl w:val="0"/>
          <w:numId w:val="21"/>
        </w:numPr>
        <w:spacing w:after="120" w:line="240" w:lineRule="auto"/>
      </w:pPr>
      <m:oMath>
        <m:r>
          <w:rPr>
            <w:rFonts w:ascii="Cambria Math" w:hAnsi="Cambria Math"/>
          </w:rPr>
          <m:t>y=-x+3</m:t>
        </m:r>
      </m:oMath>
    </w:p>
    <w:p w:rsidR="006816F8" w:rsidRDefault="006816F8" w:rsidP="006816F8">
      <w:pPr>
        <w:pStyle w:val="ListParagraph"/>
        <w:spacing w:after="120" w:line="240" w:lineRule="auto"/>
        <w:ind w:left="1440"/>
      </w:pPr>
    </w:p>
    <w:p w:rsidR="006816F8" w:rsidRDefault="006816F8" w:rsidP="006816F8">
      <w:pPr>
        <w:pStyle w:val="ListParagraph"/>
        <w:spacing w:after="120" w:line="240" w:lineRule="auto"/>
        <w:ind w:left="1440"/>
      </w:pPr>
    </w:p>
    <w:p w:rsidR="006816F8" w:rsidRDefault="006816F8" w:rsidP="006816F8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→y=3 →(0,3)</m:t>
          </m:r>
        </m:oMath>
      </m:oMathPara>
    </w:p>
    <w:p w:rsidR="006816F8" w:rsidRDefault="006816F8" w:rsidP="006816F8">
      <w:pPr>
        <w:pStyle w:val="ListParagraph"/>
        <w:spacing w:after="120" w:line="240" w:lineRule="auto"/>
        <w:ind w:left="1440"/>
      </w:pPr>
    </w:p>
    <w:p w:rsidR="006816F8" w:rsidRPr="00676E5B" w:rsidRDefault="006816F8" w:rsidP="006816F8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→x=3 →(3,0)</m:t>
          </m:r>
        </m:oMath>
      </m:oMathPara>
    </w:p>
    <w:p w:rsidR="006816F8" w:rsidRDefault="006816F8" w:rsidP="009E2788">
      <w:pPr>
        <w:spacing w:after="120" w:line="240" w:lineRule="auto"/>
        <w:contextualSpacing/>
        <w:jc w:val="center"/>
        <w:rPr>
          <w:b/>
          <w:color w:val="0070C0"/>
        </w:rPr>
      </w:pPr>
    </w:p>
    <w:p w:rsidR="006816F8" w:rsidRDefault="006816F8" w:rsidP="009E2788">
      <w:pPr>
        <w:spacing w:after="120" w:line="240" w:lineRule="auto"/>
        <w:contextualSpacing/>
        <w:jc w:val="center"/>
        <w:rPr>
          <w:b/>
          <w:color w:val="0070C0"/>
        </w:rPr>
      </w:pPr>
    </w:p>
    <w:p w:rsidR="006816F8" w:rsidRDefault="006816F8" w:rsidP="009E2788">
      <w:pPr>
        <w:spacing w:after="120" w:line="240" w:lineRule="auto"/>
        <w:contextualSpacing/>
        <w:jc w:val="center"/>
        <w:rPr>
          <w:b/>
          <w:color w:val="0070C0"/>
        </w:rPr>
      </w:pPr>
    </w:p>
    <w:p w:rsidR="006816F8" w:rsidRDefault="006816F8" w:rsidP="009E2788">
      <w:pPr>
        <w:spacing w:after="120" w:line="240" w:lineRule="auto"/>
        <w:contextualSpacing/>
        <w:jc w:val="center"/>
        <w:rPr>
          <w:b/>
          <w:color w:val="0070C0"/>
        </w:rPr>
      </w:pPr>
    </w:p>
    <w:p w:rsidR="006816F8" w:rsidRDefault="006816F8" w:rsidP="009E2788">
      <w:pPr>
        <w:spacing w:after="120" w:line="240" w:lineRule="auto"/>
        <w:contextualSpacing/>
        <w:jc w:val="center"/>
        <w:rPr>
          <w:b/>
          <w:color w:val="0070C0"/>
        </w:rPr>
      </w:pPr>
    </w:p>
    <w:p w:rsidR="006816F8" w:rsidRDefault="006816F8" w:rsidP="009E2788">
      <w:pPr>
        <w:spacing w:after="120" w:line="240" w:lineRule="auto"/>
        <w:contextualSpacing/>
        <w:jc w:val="center"/>
        <w:rPr>
          <w:b/>
          <w:color w:val="0070C0"/>
        </w:rPr>
      </w:pPr>
    </w:p>
    <w:p w:rsidR="006816F8" w:rsidRDefault="006816F8" w:rsidP="009E2788">
      <w:pPr>
        <w:spacing w:after="120" w:line="240" w:lineRule="auto"/>
        <w:contextualSpacing/>
        <w:jc w:val="center"/>
        <w:rPr>
          <w:b/>
          <w:color w:val="0070C0"/>
        </w:rPr>
      </w:pPr>
    </w:p>
    <w:p w:rsidR="006816F8" w:rsidRDefault="006816F8" w:rsidP="009E2788">
      <w:pPr>
        <w:spacing w:after="120" w:line="240" w:lineRule="auto"/>
        <w:contextualSpacing/>
        <w:jc w:val="center"/>
        <w:rPr>
          <w:b/>
          <w:color w:val="0070C0"/>
        </w:rPr>
      </w:pPr>
    </w:p>
    <w:p w:rsidR="006816F8" w:rsidRDefault="005B73EE" w:rsidP="009E2788">
      <w:pPr>
        <w:spacing w:after="120" w:line="240" w:lineRule="auto"/>
        <w:contextualSpacing/>
        <w:jc w:val="center"/>
        <w:rPr>
          <w:b/>
          <w:color w:val="0070C0"/>
        </w:rPr>
      </w:pPr>
      <w:r>
        <w:rPr>
          <w:b/>
          <w:noProof/>
          <w:color w:val="0070C0"/>
        </w:rPr>
        <w:drawing>
          <wp:inline distT="0" distB="0" distL="0" distR="0">
            <wp:extent cx="5140607" cy="2907102"/>
            <wp:effectExtent l="0" t="0" r="3175" b="762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iapositiva1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11" t="12076" r="11312" b="12545"/>
                    <a:stretch/>
                  </pic:blipFill>
                  <pic:spPr bwMode="auto">
                    <a:xfrm>
                      <a:off x="0" y="0"/>
                      <a:ext cx="5141968" cy="29078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16F8" w:rsidRDefault="006816F8" w:rsidP="009E2788">
      <w:pPr>
        <w:spacing w:after="120" w:line="240" w:lineRule="auto"/>
        <w:contextualSpacing/>
        <w:jc w:val="center"/>
        <w:rPr>
          <w:b/>
          <w:color w:val="0070C0"/>
        </w:rPr>
      </w:pPr>
    </w:p>
    <w:p w:rsidR="006816F8" w:rsidRDefault="006816F8" w:rsidP="009E2788">
      <w:pPr>
        <w:spacing w:after="120" w:line="240" w:lineRule="auto"/>
        <w:contextualSpacing/>
        <w:jc w:val="center"/>
        <w:rPr>
          <w:b/>
          <w:color w:val="0070C0"/>
        </w:rPr>
      </w:pPr>
    </w:p>
    <w:p w:rsidR="009E531E" w:rsidRDefault="009E1C36" w:rsidP="009E531E">
      <w:pPr>
        <w:spacing w:after="120" w:line="240" w:lineRule="auto"/>
      </w:pPr>
      <w:r>
        <w:t>Proving with the point (1,6</w:t>
      </w:r>
      <w:r w:rsidR="009E531E">
        <w:t>)</w:t>
      </w:r>
      <w:r w:rsidR="009E531E" w:rsidRPr="00201150">
        <w:t xml:space="preserve"> </w:t>
      </w:r>
      <w:r w:rsidR="009E531E">
        <w:t>that belongs to the solution region to verify if it satisfies the inequalities:</w:t>
      </w:r>
    </w:p>
    <w:p w:rsidR="009E531E" w:rsidRDefault="009E531E" w:rsidP="009E531E">
      <w:pPr>
        <w:pStyle w:val="ListParagraph"/>
        <w:spacing w:after="120" w:line="240" w:lineRule="auto"/>
        <w:ind w:left="1440"/>
      </w:pPr>
    </w:p>
    <w:p w:rsidR="009E531E" w:rsidRDefault="009E1C36" w:rsidP="009E531E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2(1)+6≥0    →   8&gt;6</m:t>
          </m:r>
        </m:oMath>
      </m:oMathPara>
    </w:p>
    <w:p w:rsidR="009E531E" w:rsidRDefault="009E531E" w:rsidP="009E531E">
      <w:pPr>
        <w:pStyle w:val="ListParagraph"/>
        <w:spacing w:after="120" w:line="240" w:lineRule="auto"/>
        <w:ind w:left="1440"/>
      </w:pPr>
    </w:p>
    <w:p w:rsidR="009E531E" w:rsidRPr="00EE68D4" w:rsidRDefault="009E1C36" w:rsidP="009E531E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1+6≥3    →    7&gt;3</m:t>
          </m:r>
        </m:oMath>
      </m:oMathPara>
    </w:p>
    <w:p w:rsidR="006816F8" w:rsidRDefault="006816F8" w:rsidP="009E2788">
      <w:pPr>
        <w:spacing w:after="120" w:line="240" w:lineRule="auto"/>
        <w:contextualSpacing/>
        <w:jc w:val="center"/>
        <w:rPr>
          <w:b/>
          <w:color w:val="0070C0"/>
        </w:rPr>
      </w:pPr>
    </w:p>
    <w:p w:rsidR="006816F8" w:rsidRDefault="006816F8" w:rsidP="009E2788">
      <w:pPr>
        <w:spacing w:after="120" w:line="240" w:lineRule="auto"/>
        <w:contextualSpacing/>
        <w:jc w:val="center"/>
        <w:rPr>
          <w:b/>
          <w:color w:val="0070C0"/>
        </w:rPr>
      </w:pPr>
    </w:p>
    <w:p w:rsidR="006816F8" w:rsidRDefault="006816F8" w:rsidP="009E2788">
      <w:pPr>
        <w:spacing w:after="120" w:line="240" w:lineRule="auto"/>
        <w:contextualSpacing/>
        <w:jc w:val="center"/>
        <w:rPr>
          <w:b/>
          <w:color w:val="0070C0"/>
        </w:rPr>
      </w:pPr>
    </w:p>
    <w:p w:rsidR="000A2F3B" w:rsidRDefault="000A2F3B" w:rsidP="00905422">
      <w:pPr>
        <w:spacing w:after="120" w:line="240" w:lineRule="auto"/>
        <w:contextualSpacing/>
        <w:rPr>
          <w:b/>
          <w:color w:val="0070C0"/>
        </w:rPr>
      </w:pPr>
    </w:p>
    <w:p w:rsidR="002C167B" w:rsidRDefault="00905422" w:rsidP="00041BE6">
      <w:pPr>
        <w:spacing w:after="120" w:line="240" w:lineRule="auto"/>
        <w:contextualSpacing/>
      </w:pPr>
      <w:r w:rsidRPr="00081EF6">
        <w:rPr>
          <w:b/>
          <w:color w:val="0070C0"/>
        </w:rPr>
        <w:t xml:space="preserve">Sample Problem </w:t>
      </w:r>
      <w:r>
        <w:rPr>
          <w:b/>
          <w:color w:val="0070C0"/>
        </w:rPr>
        <w:t>2</w:t>
      </w:r>
      <w:r w:rsidRPr="00081EF6">
        <w:rPr>
          <w:b/>
          <w:color w:val="0070C0"/>
        </w:rPr>
        <w:t>:</w:t>
      </w:r>
      <w:r>
        <w:rPr>
          <w:b/>
          <w:color w:val="0070C0"/>
        </w:rPr>
        <w:t xml:space="preserve"> </w:t>
      </w:r>
      <w:r w:rsidR="00A315D9">
        <w:t>Solve the following system of inequalities:</w:t>
      </w:r>
    </w:p>
    <w:p w:rsidR="00041BE6" w:rsidRDefault="00041BE6" w:rsidP="00041BE6">
      <w:pPr>
        <w:spacing w:after="120" w:line="240" w:lineRule="auto"/>
        <w:contextualSpacing/>
      </w:pPr>
    </w:p>
    <w:p w:rsidR="00B43BD3" w:rsidRPr="005B73EE" w:rsidRDefault="00A30D0D" w:rsidP="00AA5667">
      <w:pPr>
        <w:spacing w:after="120" w:line="240" w:lineRule="auto"/>
        <w:contextualSpacing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x+y&gt;2</m:t>
                  </m:r>
                </m:e>
                <m:e>
                  <m:r>
                    <w:rPr>
                      <w:rFonts w:ascii="Cambria Math" w:hAnsi="Cambria Math"/>
                    </w:rPr>
                    <m:t>-x+y&lt;5</m:t>
                  </m:r>
                </m:e>
              </m:eqArr>
            </m:e>
          </m:d>
        </m:oMath>
      </m:oMathPara>
    </w:p>
    <w:p w:rsidR="005B73EE" w:rsidRDefault="005B73EE" w:rsidP="00AA5667">
      <w:pPr>
        <w:spacing w:after="120" w:line="240" w:lineRule="auto"/>
        <w:contextualSpacing/>
        <w:rPr>
          <w:rFonts w:eastAsiaTheme="minorEastAsia"/>
        </w:rPr>
      </w:pPr>
    </w:p>
    <w:p w:rsidR="009E1C36" w:rsidRDefault="009E1C36" w:rsidP="00570BD8">
      <w:pPr>
        <w:pStyle w:val="ListParagraph"/>
        <w:spacing w:after="120" w:line="240" w:lineRule="auto"/>
        <w:rPr>
          <w:b/>
        </w:rPr>
      </w:pPr>
      <w:r w:rsidRPr="00EB6BBB">
        <w:rPr>
          <w:rFonts w:eastAsiaTheme="minorEastAsia"/>
          <w:b/>
          <w:highlight w:val="yellow"/>
        </w:rPr>
        <w:t>We have to graph each of the linear function that compound the system.</w:t>
      </w:r>
      <w:r>
        <w:rPr>
          <w:rFonts w:eastAsiaTheme="minorEastAsia"/>
          <w:b/>
          <w:highlight w:val="yellow"/>
        </w:rPr>
        <w:t xml:space="preserve"> </w:t>
      </w:r>
      <w:r w:rsidRPr="00EB6BBB">
        <w:rPr>
          <w:b/>
          <w:highlight w:val="yellow"/>
        </w:rPr>
        <w:t>One easy way to graph each linear function is to find its intercepts with the axes.</w:t>
      </w:r>
    </w:p>
    <w:p w:rsidR="00570BD8" w:rsidRPr="00570BD8" w:rsidRDefault="00570BD8" w:rsidP="00570BD8">
      <w:pPr>
        <w:pStyle w:val="ListParagraph"/>
        <w:spacing w:after="120" w:line="240" w:lineRule="auto"/>
        <w:rPr>
          <w:rFonts w:eastAsiaTheme="minorEastAsia"/>
          <w:b/>
        </w:rPr>
      </w:pPr>
      <w:bookmarkStart w:id="0" w:name="_GoBack"/>
      <w:bookmarkEnd w:id="0"/>
    </w:p>
    <w:p w:rsidR="009E1C36" w:rsidRDefault="009E1C36" w:rsidP="009E1C36">
      <w:pPr>
        <w:pStyle w:val="ListParagraph"/>
        <w:numPr>
          <w:ilvl w:val="0"/>
          <w:numId w:val="21"/>
        </w:numPr>
        <w:spacing w:after="120" w:line="240" w:lineRule="auto"/>
        <w:rPr>
          <w:rFonts w:eastAsiaTheme="minorEastAsia"/>
        </w:rPr>
      </w:pPr>
      <m:oMath>
        <m:r>
          <w:rPr>
            <w:rFonts w:ascii="Cambria Math" w:eastAsiaTheme="minorEastAsia" w:hAnsi="Cambria Math" w:cs="Cambria Math"/>
          </w:rPr>
          <m:t>y</m:t>
        </m:r>
        <m:r>
          <w:rPr>
            <w:rFonts w:ascii="Cambria Math" w:eastAsiaTheme="minorEastAsia" w:hAnsi="Cambria Math"/>
          </w:rPr>
          <m:t>=-x+2</m:t>
        </m:r>
      </m:oMath>
    </w:p>
    <w:p w:rsidR="009E1C36" w:rsidRDefault="009E1C36" w:rsidP="009E1C36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→y=2 →(0,2)</m:t>
          </m:r>
        </m:oMath>
      </m:oMathPara>
    </w:p>
    <w:p w:rsidR="009E1C36" w:rsidRDefault="009E1C36" w:rsidP="009E1C36">
      <w:pPr>
        <w:pStyle w:val="ListParagraph"/>
        <w:spacing w:after="120" w:line="240" w:lineRule="auto"/>
        <w:ind w:left="1440"/>
      </w:pPr>
    </w:p>
    <w:p w:rsidR="009E1C36" w:rsidRPr="009F2F64" w:rsidRDefault="009E1C36" w:rsidP="009E1C36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→x=2 →(2,0)</m:t>
          </m:r>
        </m:oMath>
      </m:oMathPara>
    </w:p>
    <w:p w:rsidR="009E1C36" w:rsidRDefault="009E1C36" w:rsidP="009E1C36">
      <w:pPr>
        <w:pStyle w:val="ListParagraph"/>
        <w:spacing w:after="120" w:line="240" w:lineRule="auto"/>
        <w:ind w:left="1440"/>
      </w:pPr>
    </w:p>
    <w:p w:rsidR="009E1C36" w:rsidRDefault="009E1C36" w:rsidP="009E1C36">
      <w:pPr>
        <w:pStyle w:val="ListParagraph"/>
        <w:numPr>
          <w:ilvl w:val="0"/>
          <w:numId w:val="21"/>
        </w:numPr>
        <w:spacing w:after="120" w:line="240" w:lineRule="auto"/>
      </w:pPr>
      <m:oMath>
        <m:r>
          <w:rPr>
            <w:rFonts w:ascii="Cambria Math" w:hAnsi="Cambria Math"/>
          </w:rPr>
          <m:t>y=x+5</m:t>
        </m:r>
      </m:oMath>
    </w:p>
    <w:p w:rsidR="009E1C36" w:rsidRDefault="009E1C36" w:rsidP="009E1C36">
      <w:pPr>
        <w:pStyle w:val="ListParagraph"/>
        <w:spacing w:after="120" w:line="240" w:lineRule="auto"/>
        <w:ind w:left="1440"/>
      </w:pPr>
    </w:p>
    <w:p w:rsidR="009E1C36" w:rsidRDefault="009E1C36" w:rsidP="009E1C36">
      <w:pPr>
        <w:pStyle w:val="ListParagraph"/>
        <w:spacing w:after="120" w:line="240" w:lineRule="auto"/>
        <w:ind w:left="1440"/>
      </w:pPr>
    </w:p>
    <w:p w:rsidR="009E1C36" w:rsidRDefault="009E1C36" w:rsidP="009E1C36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→y=5 →(0,5)</m:t>
          </m:r>
        </m:oMath>
      </m:oMathPara>
    </w:p>
    <w:p w:rsidR="009E1C36" w:rsidRDefault="009E1C36" w:rsidP="009E1C36">
      <w:pPr>
        <w:pStyle w:val="ListParagraph"/>
        <w:spacing w:after="120" w:line="240" w:lineRule="auto"/>
        <w:ind w:left="1440"/>
      </w:pPr>
    </w:p>
    <w:p w:rsidR="009E1C36" w:rsidRPr="00676E5B" w:rsidRDefault="009E1C36" w:rsidP="009E1C36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→x=-5 →(-5,0)</m:t>
          </m:r>
        </m:oMath>
      </m:oMathPara>
    </w:p>
    <w:p w:rsidR="009E1C36" w:rsidRPr="00641DA9" w:rsidRDefault="009E1C36" w:rsidP="009E1C36">
      <w:pPr>
        <w:spacing w:after="120" w:line="240" w:lineRule="auto"/>
        <w:rPr>
          <w:rFonts w:eastAsiaTheme="minorEastAsia"/>
        </w:rPr>
      </w:pPr>
    </w:p>
    <w:p w:rsidR="005B73EE" w:rsidRDefault="005B73EE" w:rsidP="00AA5667">
      <w:pPr>
        <w:spacing w:after="120" w:line="240" w:lineRule="auto"/>
        <w:contextualSpacing/>
        <w:rPr>
          <w:rFonts w:eastAsiaTheme="minorEastAsia"/>
        </w:rPr>
      </w:pPr>
    </w:p>
    <w:p w:rsidR="009E1C36" w:rsidRDefault="009E1C36" w:rsidP="009E1C36">
      <w:pPr>
        <w:spacing w:after="120" w:line="240" w:lineRule="auto"/>
        <w:jc w:val="center"/>
      </w:pPr>
      <w:r>
        <w:rPr>
          <w:rFonts w:eastAsiaTheme="minorEastAsia"/>
          <w:noProof/>
        </w:rPr>
        <w:drawing>
          <wp:inline distT="0" distB="0" distL="0" distR="0">
            <wp:extent cx="5701346" cy="2889849"/>
            <wp:effectExtent l="0" t="0" r="0" b="635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iapositiva2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32" t="15429" r="4005" b="9632"/>
                    <a:stretch/>
                  </pic:blipFill>
                  <pic:spPr bwMode="auto">
                    <a:xfrm>
                      <a:off x="0" y="0"/>
                      <a:ext cx="5703346" cy="28908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E1C36" w:rsidRDefault="009E1C36" w:rsidP="009E1C36">
      <w:pPr>
        <w:spacing w:after="120" w:line="240" w:lineRule="auto"/>
      </w:pPr>
      <w:r>
        <w:t>Proving with the point (1,3)</w:t>
      </w:r>
      <w:r w:rsidRPr="00201150">
        <w:t xml:space="preserve"> </w:t>
      </w:r>
      <w:r>
        <w:t>that belongs to the solution region to verify if it satisfies the inequalities:</w:t>
      </w:r>
    </w:p>
    <w:p w:rsidR="009E1C36" w:rsidRDefault="009E1C36" w:rsidP="009E1C36">
      <w:pPr>
        <w:pStyle w:val="ListParagraph"/>
        <w:spacing w:after="120" w:line="240" w:lineRule="auto"/>
        <w:ind w:left="1440"/>
      </w:pPr>
    </w:p>
    <w:p w:rsidR="009E1C36" w:rsidRDefault="009E1C36" w:rsidP="009E1C36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1+3&gt;2    →4&gt;2</m:t>
          </m:r>
        </m:oMath>
      </m:oMathPara>
    </w:p>
    <w:p w:rsidR="009E1C36" w:rsidRDefault="009E1C36" w:rsidP="009E1C36">
      <w:pPr>
        <w:pStyle w:val="ListParagraph"/>
        <w:spacing w:after="120" w:line="240" w:lineRule="auto"/>
        <w:ind w:left="1440"/>
      </w:pPr>
    </w:p>
    <w:p w:rsidR="009E1C36" w:rsidRPr="00EE68D4" w:rsidRDefault="009E1C36" w:rsidP="009E1C36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-1+3&lt;5    →      2&lt;5</m:t>
          </m:r>
        </m:oMath>
      </m:oMathPara>
    </w:p>
    <w:p w:rsidR="009E1C36" w:rsidRDefault="009E1C36" w:rsidP="009E1C36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3C7BBA" w:rsidRDefault="003C7BBA" w:rsidP="00AA5667">
      <w:pPr>
        <w:spacing w:after="120" w:line="240" w:lineRule="auto"/>
        <w:contextualSpacing/>
      </w:pPr>
    </w:p>
    <w:p w:rsidR="003C7BBA" w:rsidRDefault="003C7BBA" w:rsidP="00AA5667">
      <w:pPr>
        <w:spacing w:after="120" w:line="240" w:lineRule="auto"/>
        <w:contextualSpacing/>
      </w:pPr>
    </w:p>
    <w:p w:rsidR="00041BE6" w:rsidRDefault="00FE6373" w:rsidP="00FE6373">
      <w:pPr>
        <w:spacing w:after="120" w:line="240" w:lineRule="auto"/>
        <w:contextualSpacing/>
      </w:pPr>
      <w:r w:rsidRPr="00081EF6">
        <w:rPr>
          <w:b/>
          <w:color w:val="0070C0"/>
        </w:rPr>
        <w:t xml:space="preserve">Sample Problem </w:t>
      </w:r>
      <w:r>
        <w:rPr>
          <w:b/>
          <w:color w:val="0070C0"/>
        </w:rPr>
        <w:t>3</w:t>
      </w:r>
      <w:r w:rsidRPr="00081EF6">
        <w:rPr>
          <w:b/>
          <w:color w:val="0070C0"/>
        </w:rPr>
        <w:t>:</w:t>
      </w:r>
      <w:r>
        <w:rPr>
          <w:b/>
          <w:color w:val="0070C0"/>
        </w:rPr>
        <w:t xml:space="preserve"> </w:t>
      </w:r>
      <w:r w:rsidR="00427765">
        <w:rPr>
          <w:b/>
          <w:color w:val="0070C0"/>
        </w:rPr>
        <w:t xml:space="preserve"> </w:t>
      </w:r>
      <w:r w:rsidR="00427765">
        <w:t>Word problem of system of linear inequalities</w:t>
      </w:r>
      <w:r w:rsidR="00427765" w:rsidRPr="00427765">
        <w:t>:</w:t>
      </w:r>
    </w:p>
    <w:p w:rsidR="00427765" w:rsidRDefault="00427765" w:rsidP="00FE6373">
      <w:pPr>
        <w:spacing w:after="120" w:line="240" w:lineRule="auto"/>
        <w:contextualSpacing/>
      </w:pPr>
    </w:p>
    <w:p w:rsidR="00427765" w:rsidRDefault="00570BD8" w:rsidP="00FE6373">
      <w:pPr>
        <w:spacing w:after="120" w:line="240" w:lineRule="auto"/>
        <w:contextualSpacing/>
      </w:pPr>
      <w:r>
        <w:t>Joh</w:t>
      </w:r>
      <w:r w:rsidR="00427765">
        <w:t>n is shopping for baseballs and tennis balls at a sport st</w:t>
      </w:r>
      <w:r w:rsidR="000F358A">
        <w:t>ore. Each baseball ball costs $4</w:t>
      </w:r>
      <w:r w:rsidR="00427765">
        <w:t xml:space="preserve"> and each tennis ball costs </w:t>
      </w:r>
      <w:r w:rsidR="000F358A">
        <w:t>$2.  He needs to buy at least 40</w:t>
      </w:r>
      <w:r w:rsidR="00427765">
        <w:t xml:space="preserve"> balls in total, and he has $100 budget. Write a system of inequalities representing the number of balls he could buy.</w:t>
      </w:r>
    </w:p>
    <w:p w:rsidR="000F358A" w:rsidRPr="00427765" w:rsidRDefault="000F358A" w:rsidP="00FE6373">
      <w:pPr>
        <w:spacing w:after="120" w:line="240" w:lineRule="auto"/>
        <w:contextualSpacing/>
      </w:pPr>
    </w:p>
    <w:p w:rsidR="00471E1B" w:rsidRDefault="00471E1B" w:rsidP="00471E1B">
      <w:pPr>
        <w:spacing w:after="120" w:line="240" w:lineRule="auto"/>
      </w:pPr>
    </w:p>
    <w:p w:rsidR="00427765" w:rsidRDefault="00427765" w:rsidP="00471E1B">
      <w:pPr>
        <w:spacing w:after="120" w:line="240" w:lineRule="auto"/>
      </w:pPr>
    </w:p>
    <w:p w:rsidR="00041BE6" w:rsidRDefault="00041BE6" w:rsidP="00FE6373">
      <w:pPr>
        <w:spacing w:after="120" w:line="240" w:lineRule="auto"/>
        <w:contextualSpacing/>
      </w:pPr>
    </w:p>
    <w:p w:rsidR="00FE6373" w:rsidRPr="00081EF6" w:rsidRDefault="00041BE6" w:rsidP="00FE6373">
      <w:pPr>
        <w:spacing w:after="120" w:line="240" w:lineRule="auto"/>
        <w:contextualSpacing/>
        <w:rPr>
          <w:b/>
          <w:color w:val="0070C0"/>
        </w:rPr>
      </w:pPr>
      <w:r>
        <w:t xml:space="preserve"> </w:t>
      </w:r>
    </w:p>
    <w:p w:rsidR="008C2763" w:rsidRDefault="008C2763" w:rsidP="00AA5667">
      <w:pPr>
        <w:spacing w:after="120" w:line="240" w:lineRule="auto"/>
        <w:contextualSpacing/>
      </w:pPr>
    </w:p>
    <w:p w:rsidR="008C2763" w:rsidRDefault="008C2763" w:rsidP="009E1C36">
      <w:pPr>
        <w:spacing w:after="120" w:line="240" w:lineRule="auto"/>
        <w:contextualSpacing/>
      </w:pPr>
    </w:p>
    <w:p w:rsidR="008C2763" w:rsidRDefault="009E1C36" w:rsidP="009E1C36">
      <w:pPr>
        <w:spacing w:after="120" w:line="240" w:lineRule="auto"/>
        <w:contextualSpacing/>
      </w:pPr>
      <w:r>
        <w:t>X= Number of baseball balls</w:t>
      </w:r>
    </w:p>
    <w:p w:rsidR="009E1C36" w:rsidRDefault="009E1C36" w:rsidP="009E1C36">
      <w:pPr>
        <w:spacing w:after="120" w:line="240" w:lineRule="auto"/>
        <w:contextualSpacing/>
      </w:pPr>
      <w:r>
        <w:t>Y= Number of tennis balls</w:t>
      </w:r>
    </w:p>
    <w:p w:rsidR="009E1C36" w:rsidRDefault="009E1C36" w:rsidP="009E1C36">
      <w:pPr>
        <w:spacing w:after="120" w:line="240" w:lineRule="auto"/>
        <w:contextualSpacing/>
      </w:pPr>
    </w:p>
    <w:p w:rsidR="009E1C36" w:rsidRPr="009E1C36" w:rsidRDefault="00A30D0D" w:rsidP="009E1C36">
      <w:pPr>
        <w:spacing w:after="120" w:line="240" w:lineRule="auto"/>
        <w:contextualSpacing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4x+2y≤100</m:t>
                  </m:r>
                </m:e>
                <m:e>
                  <m:r>
                    <w:rPr>
                      <w:rFonts w:ascii="Cambria Math" w:hAnsi="Cambria Math"/>
                    </w:rPr>
                    <m:t>x+y≥40</m:t>
                  </m:r>
                </m:e>
              </m:eqArr>
            </m:e>
          </m:d>
          <m:r>
            <w:rPr>
              <w:rFonts w:ascii="Cambria Math" w:hAnsi="Cambria Math"/>
            </w:rPr>
            <m:t xml:space="preserve"> </m:t>
          </m:r>
        </m:oMath>
      </m:oMathPara>
    </w:p>
    <w:p w:rsidR="009E1C36" w:rsidRDefault="009E1C36" w:rsidP="009E1C36">
      <w:pPr>
        <w:spacing w:after="120" w:line="240" w:lineRule="auto"/>
        <w:contextualSpacing/>
        <w:rPr>
          <w:rFonts w:eastAsiaTheme="minorEastAsia"/>
        </w:rPr>
      </w:pPr>
    </w:p>
    <w:p w:rsidR="009E1C36" w:rsidRDefault="009E1C36" w:rsidP="009E1C36">
      <w:pPr>
        <w:spacing w:after="120" w:line="240" w:lineRule="auto"/>
        <w:contextualSpacing/>
        <w:rPr>
          <w:rFonts w:eastAsiaTheme="minorEastAsia"/>
        </w:rPr>
      </w:pPr>
      <w:r>
        <w:rPr>
          <w:rFonts w:eastAsiaTheme="minorEastAsia"/>
        </w:rPr>
        <w:t>Simplifying the first inequality we have:</w:t>
      </w:r>
    </w:p>
    <w:p w:rsidR="009E1C36" w:rsidRDefault="009E1C36" w:rsidP="009E1C36">
      <w:pPr>
        <w:spacing w:after="120" w:line="240" w:lineRule="auto"/>
        <w:contextualSpacing/>
        <w:rPr>
          <w:rFonts w:eastAsiaTheme="minorEastAsia"/>
        </w:rPr>
      </w:pPr>
    </w:p>
    <w:p w:rsidR="009E1C36" w:rsidRPr="009E1C36" w:rsidRDefault="00A30D0D" w:rsidP="009E1C36">
      <w:pPr>
        <w:spacing w:after="120" w:line="240" w:lineRule="auto"/>
        <w:contextualSpacing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2x+y≤50</m:t>
                  </m:r>
                </m:e>
                <m:e>
                  <m:r>
                    <w:rPr>
                      <w:rFonts w:ascii="Cambria Math" w:hAnsi="Cambria Math"/>
                    </w:rPr>
                    <m:t>x+y≥40</m:t>
                  </m:r>
                </m:e>
              </m:eqArr>
            </m:e>
          </m:d>
          <m:r>
            <w:rPr>
              <w:rFonts w:ascii="Cambria Math" w:hAnsi="Cambria Math"/>
            </w:rPr>
            <m:t xml:space="preserve"> </m:t>
          </m:r>
        </m:oMath>
      </m:oMathPara>
    </w:p>
    <w:p w:rsidR="009E1C36" w:rsidRDefault="009E1C36" w:rsidP="009E1C36">
      <w:pPr>
        <w:spacing w:after="120" w:line="240" w:lineRule="auto"/>
        <w:contextualSpacing/>
      </w:pPr>
    </w:p>
    <w:p w:rsidR="00573F95" w:rsidRPr="00EB6BBB" w:rsidRDefault="00573F95" w:rsidP="00573F95">
      <w:pPr>
        <w:pStyle w:val="ListParagraph"/>
        <w:spacing w:after="120" w:line="240" w:lineRule="auto"/>
        <w:rPr>
          <w:rFonts w:eastAsiaTheme="minorEastAsia"/>
          <w:b/>
        </w:rPr>
      </w:pPr>
      <w:r w:rsidRPr="00EB6BBB">
        <w:rPr>
          <w:rFonts w:eastAsiaTheme="minorEastAsia"/>
          <w:b/>
          <w:highlight w:val="yellow"/>
        </w:rPr>
        <w:t>We have to graph each of the linear function that compound the system.</w:t>
      </w:r>
      <w:r>
        <w:rPr>
          <w:rFonts w:eastAsiaTheme="minorEastAsia"/>
          <w:b/>
          <w:highlight w:val="yellow"/>
        </w:rPr>
        <w:t xml:space="preserve"> </w:t>
      </w:r>
      <w:r w:rsidRPr="00EB6BBB">
        <w:rPr>
          <w:b/>
          <w:highlight w:val="yellow"/>
        </w:rPr>
        <w:t>One easy way to graph each linear function is to find its intercepts with the axes.</w:t>
      </w:r>
    </w:p>
    <w:p w:rsidR="00573F95" w:rsidRPr="00322534" w:rsidRDefault="00573F95" w:rsidP="00573F95">
      <w:pPr>
        <w:spacing w:after="120" w:line="240" w:lineRule="auto"/>
        <w:rPr>
          <w:rFonts w:eastAsiaTheme="minorEastAsia"/>
        </w:rPr>
      </w:pPr>
    </w:p>
    <w:p w:rsidR="00573F95" w:rsidRDefault="00573F95" w:rsidP="00573F95">
      <w:pPr>
        <w:pStyle w:val="ListParagraph"/>
        <w:numPr>
          <w:ilvl w:val="0"/>
          <w:numId w:val="21"/>
        </w:numPr>
        <w:spacing w:after="120" w:line="24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y=-2x+50</m:t>
        </m:r>
      </m:oMath>
    </w:p>
    <w:p w:rsidR="00573F95" w:rsidRDefault="00573F95" w:rsidP="00573F95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→y=50 →(0,50)</m:t>
          </m:r>
        </m:oMath>
      </m:oMathPara>
    </w:p>
    <w:p w:rsidR="00573F95" w:rsidRDefault="00573F95" w:rsidP="00573F95">
      <w:pPr>
        <w:pStyle w:val="ListParagraph"/>
        <w:spacing w:after="120" w:line="240" w:lineRule="auto"/>
        <w:ind w:left="1440"/>
      </w:pPr>
    </w:p>
    <w:p w:rsidR="00573F95" w:rsidRPr="009F2F64" w:rsidRDefault="00573F95" w:rsidP="00573F95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→x=25 →(25,0)</m:t>
          </m:r>
        </m:oMath>
      </m:oMathPara>
    </w:p>
    <w:p w:rsidR="00573F95" w:rsidRDefault="00573F95" w:rsidP="00573F95">
      <w:pPr>
        <w:pStyle w:val="ListParagraph"/>
        <w:spacing w:after="120" w:line="240" w:lineRule="auto"/>
        <w:ind w:left="1440"/>
      </w:pPr>
    </w:p>
    <w:p w:rsidR="00573F95" w:rsidRDefault="00573F95" w:rsidP="00573F95">
      <w:pPr>
        <w:pStyle w:val="ListParagraph"/>
        <w:numPr>
          <w:ilvl w:val="0"/>
          <w:numId w:val="21"/>
        </w:numPr>
        <w:spacing w:after="120" w:line="240" w:lineRule="auto"/>
      </w:pPr>
      <m:oMath>
        <m:r>
          <w:rPr>
            <w:rFonts w:ascii="Cambria Math" w:hAnsi="Cambria Math"/>
          </w:rPr>
          <m:t>y=-x+40</m:t>
        </m:r>
      </m:oMath>
    </w:p>
    <w:p w:rsidR="00573F95" w:rsidRDefault="00573F95" w:rsidP="00573F95">
      <w:pPr>
        <w:pStyle w:val="ListParagraph"/>
        <w:spacing w:after="120" w:line="240" w:lineRule="auto"/>
        <w:ind w:left="1440"/>
      </w:pPr>
    </w:p>
    <w:p w:rsidR="00573F95" w:rsidRDefault="00573F95" w:rsidP="00573F95">
      <w:pPr>
        <w:pStyle w:val="ListParagraph"/>
        <w:spacing w:after="120" w:line="240" w:lineRule="auto"/>
        <w:ind w:left="1440"/>
      </w:pPr>
    </w:p>
    <w:p w:rsidR="00573F95" w:rsidRDefault="00573F95" w:rsidP="00573F95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→y=40 →(0,40)</m:t>
          </m:r>
        </m:oMath>
      </m:oMathPara>
    </w:p>
    <w:p w:rsidR="00573F95" w:rsidRDefault="00573F95" w:rsidP="00573F95">
      <w:pPr>
        <w:pStyle w:val="ListParagraph"/>
        <w:spacing w:after="120" w:line="240" w:lineRule="auto"/>
        <w:ind w:left="1440"/>
      </w:pPr>
    </w:p>
    <w:p w:rsidR="00573F95" w:rsidRPr="00676E5B" w:rsidRDefault="00573F95" w:rsidP="00573F95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→x=40 →(40,0)</m:t>
          </m:r>
        </m:oMath>
      </m:oMathPara>
    </w:p>
    <w:p w:rsidR="00573F95" w:rsidRDefault="00573F95" w:rsidP="00573F95">
      <w:pPr>
        <w:spacing w:after="120" w:line="240" w:lineRule="auto"/>
        <w:contextualSpacing/>
        <w:jc w:val="center"/>
        <w:rPr>
          <w:b/>
          <w:color w:val="0070C0"/>
        </w:rPr>
      </w:pPr>
    </w:p>
    <w:p w:rsidR="00573F95" w:rsidRDefault="00573F95" w:rsidP="00573F95">
      <w:pPr>
        <w:spacing w:after="120" w:line="240" w:lineRule="auto"/>
        <w:contextualSpacing/>
        <w:jc w:val="center"/>
        <w:rPr>
          <w:b/>
          <w:color w:val="0070C0"/>
        </w:rPr>
      </w:pPr>
    </w:p>
    <w:p w:rsidR="00573F95" w:rsidRDefault="00B24E2E" w:rsidP="00573F95">
      <w:pPr>
        <w:spacing w:after="120" w:line="240" w:lineRule="auto"/>
        <w:contextualSpacing/>
        <w:jc w:val="center"/>
        <w:rPr>
          <w:b/>
          <w:color w:val="0070C0"/>
        </w:rPr>
      </w:pPr>
      <w:r>
        <w:rPr>
          <w:b/>
          <w:noProof/>
          <w:color w:val="0070C0"/>
        </w:rPr>
        <w:drawing>
          <wp:inline distT="0" distB="0" distL="0" distR="0">
            <wp:extent cx="5597560" cy="2786332"/>
            <wp:effectExtent l="0" t="0" r="317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iapositiva3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67" t="14982" r="7783" b="12763"/>
                    <a:stretch/>
                  </pic:blipFill>
                  <pic:spPr bwMode="auto">
                    <a:xfrm>
                      <a:off x="0" y="0"/>
                      <a:ext cx="5599523" cy="27873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3F95" w:rsidRDefault="00573F95" w:rsidP="00573F95">
      <w:pPr>
        <w:spacing w:after="120" w:line="240" w:lineRule="auto"/>
        <w:contextualSpacing/>
        <w:jc w:val="center"/>
        <w:rPr>
          <w:b/>
          <w:color w:val="0070C0"/>
        </w:rPr>
      </w:pPr>
    </w:p>
    <w:sectPr w:rsidR="00573F95" w:rsidSect="009E2788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D0D" w:rsidRDefault="00A30D0D" w:rsidP="00586C41">
      <w:pPr>
        <w:spacing w:after="0" w:line="240" w:lineRule="auto"/>
      </w:pPr>
      <w:r>
        <w:separator/>
      </w:r>
    </w:p>
  </w:endnote>
  <w:endnote w:type="continuationSeparator" w:id="0">
    <w:p w:rsidR="00A30D0D" w:rsidRDefault="00A30D0D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70BD8" w:rsidP="00570BD8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4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D0D" w:rsidRDefault="00A30D0D" w:rsidP="00586C41">
      <w:pPr>
        <w:spacing w:after="0" w:line="240" w:lineRule="auto"/>
      </w:pPr>
      <w:r>
        <w:separator/>
      </w:r>
    </w:p>
  </w:footnote>
  <w:footnote w:type="continuationSeparator" w:id="0">
    <w:p w:rsidR="00A30D0D" w:rsidRDefault="00A30D0D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8945BA">
      <w:rPr>
        <w:rFonts w:ascii="Calibri" w:eastAsia="Calibri" w:hAnsi="Calibri" w:cs="Times New Roman"/>
        <w:b/>
        <w:sz w:val="40"/>
      </w:rPr>
      <w:t xml:space="preserve">SYSTEM OF </w:t>
    </w:r>
    <w:r w:rsidR="00651612">
      <w:rPr>
        <w:rFonts w:ascii="Calibri" w:eastAsia="Calibri" w:hAnsi="Calibri" w:cs="Times New Roman"/>
        <w:b/>
        <w:sz w:val="40"/>
      </w:rPr>
      <w:t>LINEAR INEQUALITIES</w:t>
    </w:r>
    <w:r w:rsidR="00A54949">
      <w:rPr>
        <w:rFonts w:ascii="Calibri" w:eastAsia="Calibri" w:hAnsi="Calibri" w:cs="Times New Roman"/>
        <w:b/>
        <w:sz w:val="40"/>
      </w:rPr>
      <w:t xml:space="preserve"> </w:t>
    </w:r>
    <w:r w:rsidR="005E0218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F0627"/>
    <w:multiLevelType w:val="hybridMultilevel"/>
    <w:tmpl w:val="1AEC4892"/>
    <w:lvl w:ilvl="0" w:tplc="EBD604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790755"/>
    <w:multiLevelType w:val="hybridMultilevel"/>
    <w:tmpl w:val="F01616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3A1664"/>
    <w:multiLevelType w:val="hybridMultilevel"/>
    <w:tmpl w:val="8C483A8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25846"/>
    <w:multiLevelType w:val="hybridMultilevel"/>
    <w:tmpl w:val="65DAD232"/>
    <w:lvl w:ilvl="0" w:tplc="2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44074"/>
    <w:multiLevelType w:val="hybridMultilevel"/>
    <w:tmpl w:val="4FF4C7CA"/>
    <w:lvl w:ilvl="0" w:tplc="2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F5BF5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F140AA"/>
    <w:multiLevelType w:val="hybridMultilevel"/>
    <w:tmpl w:val="32D817FE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AB47A1"/>
    <w:multiLevelType w:val="hybridMultilevel"/>
    <w:tmpl w:val="206C42CA"/>
    <w:lvl w:ilvl="0" w:tplc="2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0D02AD"/>
    <w:multiLevelType w:val="hybridMultilevel"/>
    <w:tmpl w:val="170A6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21ACE"/>
    <w:multiLevelType w:val="hybridMultilevel"/>
    <w:tmpl w:val="303A712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91BA1"/>
    <w:multiLevelType w:val="hybridMultilevel"/>
    <w:tmpl w:val="64AA64EE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8"/>
  </w:num>
  <w:num w:numId="5">
    <w:abstractNumId w:val="3"/>
  </w:num>
  <w:num w:numId="6">
    <w:abstractNumId w:val="0"/>
  </w:num>
  <w:num w:numId="7">
    <w:abstractNumId w:val="10"/>
  </w:num>
  <w:num w:numId="8">
    <w:abstractNumId w:val="7"/>
  </w:num>
  <w:num w:numId="9">
    <w:abstractNumId w:val="16"/>
  </w:num>
  <w:num w:numId="10">
    <w:abstractNumId w:val="18"/>
  </w:num>
  <w:num w:numId="11">
    <w:abstractNumId w:val="2"/>
  </w:num>
  <w:num w:numId="12">
    <w:abstractNumId w:val="1"/>
  </w:num>
  <w:num w:numId="13">
    <w:abstractNumId w:val="17"/>
  </w:num>
  <w:num w:numId="14">
    <w:abstractNumId w:val="15"/>
  </w:num>
  <w:num w:numId="15">
    <w:abstractNumId w:val="6"/>
  </w:num>
  <w:num w:numId="16">
    <w:abstractNumId w:val="12"/>
  </w:num>
  <w:num w:numId="17">
    <w:abstractNumId w:val="19"/>
  </w:num>
  <w:num w:numId="18">
    <w:abstractNumId w:val="14"/>
  </w:num>
  <w:num w:numId="19">
    <w:abstractNumId w:val="20"/>
  </w:num>
  <w:num w:numId="20">
    <w:abstractNumId w:val="5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2B4E"/>
    <w:rsid w:val="00015531"/>
    <w:rsid w:val="00022076"/>
    <w:rsid w:val="000320DE"/>
    <w:rsid w:val="00032833"/>
    <w:rsid w:val="00035B3A"/>
    <w:rsid w:val="00041BE6"/>
    <w:rsid w:val="00052946"/>
    <w:rsid w:val="00066FBC"/>
    <w:rsid w:val="00074C2B"/>
    <w:rsid w:val="00081EF6"/>
    <w:rsid w:val="00082A54"/>
    <w:rsid w:val="00093952"/>
    <w:rsid w:val="000A1B63"/>
    <w:rsid w:val="000A2F3B"/>
    <w:rsid w:val="000C085F"/>
    <w:rsid w:val="000C7619"/>
    <w:rsid w:val="000E54E9"/>
    <w:rsid w:val="000F358A"/>
    <w:rsid w:val="000F4551"/>
    <w:rsid w:val="000F761D"/>
    <w:rsid w:val="00100E5F"/>
    <w:rsid w:val="00103ECA"/>
    <w:rsid w:val="0011226D"/>
    <w:rsid w:val="00120267"/>
    <w:rsid w:val="0013149C"/>
    <w:rsid w:val="00134FCA"/>
    <w:rsid w:val="00152141"/>
    <w:rsid w:val="00154932"/>
    <w:rsid w:val="0016186A"/>
    <w:rsid w:val="00162446"/>
    <w:rsid w:val="00172ADF"/>
    <w:rsid w:val="001739A6"/>
    <w:rsid w:val="00187DE8"/>
    <w:rsid w:val="00191763"/>
    <w:rsid w:val="0019799F"/>
    <w:rsid w:val="001A12F7"/>
    <w:rsid w:val="001A7298"/>
    <w:rsid w:val="001A78ED"/>
    <w:rsid w:val="001A7A7F"/>
    <w:rsid w:val="001B1141"/>
    <w:rsid w:val="001B63D8"/>
    <w:rsid w:val="001C7FA5"/>
    <w:rsid w:val="001D2BBF"/>
    <w:rsid w:val="001E50C9"/>
    <w:rsid w:val="001E63ED"/>
    <w:rsid w:val="001E7408"/>
    <w:rsid w:val="001F1FD5"/>
    <w:rsid w:val="001F265E"/>
    <w:rsid w:val="00204267"/>
    <w:rsid w:val="00213808"/>
    <w:rsid w:val="002145E0"/>
    <w:rsid w:val="002174B8"/>
    <w:rsid w:val="002178A3"/>
    <w:rsid w:val="00220DDE"/>
    <w:rsid w:val="00233572"/>
    <w:rsid w:val="00240FAA"/>
    <w:rsid w:val="002416EB"/>
    <w:rsid w:val="002431D0"/>
    <w:rsid w:val="00260DCB"/>
    <w:rsid w:val="002634CB"/>
    <w:rsid w:val="00265643"/>
    <w:rsid w:val="00271C91"/>
    <w:rsid w:val="00275B81"/>
    <w:rsid w:val="00285248"/>
    <w:rsid w:val="00287457"/>
    <w:rsid w:val="002939FE"/>
    <w:rsid w:val="002A461A"/>
    <w:rsid w:val="002B12DE"/>
    <w:rsid w:val="002B39CC"/>
    <w:rsid w:val="002B5C21"/>
    <w:rsid w:val="002C0238"/>
    <w:rsid w:val="002C167B"/>
    <w:rsid w:val="002D321A"/>
    <w:rsid w:val="002D7FE1"/>
    <w:rsid w:val="002E14AB"/>
    <w:rsid w:val="002E791D"/>
    <w:rsid w:val="002F2E05"/>
    <w:rsid w:val="002F2F90"/>
    <w:rsid w:val="002F71AE"/>
    <w:rsid w:val="00351119"/>
    <w:rsid w:val="00360FC4"/>
    <w:rsid w:val="00366980"/>
    <w:rsid w:val="003751FF"/>
    <w:rsid w:val="00375302"/>
    <w:rsid w:val="00381960"/>
    <w:rsid w:val="00381F97"/>
    <w:rsid w:val="00384FBD"/>
    <w:rsid w:val="00394D99"/>
    <w:rsid w:val="003B4890"/>
    <w:rsid w:val="003C1144"/>
    <w:rsid w:val="003C123C"/>
    <w:rsid w:val="003C415C"/>
    <w:rsid w:val="003C7BBA"/>
    <w:rsid w:val="003D6758"/>
    <w:rsid w:val="003E22D3"/>
    <w:rsid w:val="003E7DA6"/>
    <w:rsid w:val="003F0D57"/>
    <w:rsid w:val="00401A20"/>
    <w:rsid w:val="00403996"/>
    <w:rsid w:val="00427765"/>
    <w:rsid w:val="00441ACD"/>
    <w:rsid w:val="00450EB8"/>
    <w:rsid w:val="00466279"/>
    <w:rsid w:val="00471E1B"/>
    <w:rsid w:val="00472FB8"/>
    <w:rsid w:val="004B059E"/>
    <w:rsid w:val="004B4980"/>
    <w:rsid w:val="004B7225"/>
    <w:rsid w:val="004C0C36"/>
    <w:rsid w:val="004D26A4"/>
    <w:rsid w:val="004D56A5"/>
    <w:rsid w:val="004E2518"/>
    <w:rsid w:val="004E52B5"/>
    <w:rsid w:val="004F057E"/>
    <w:rsid w:val="004F24C6"/>
    <w:rsid w:val="004F52F3"/>
    <w:rsid w:val="005134B7"/>
    <w:rsid w:val="00515D56"/>
    <w:rsid w:val="00536A30"/>
    <w:rsid w:val="00543EDD"/>
    <w:rsid w:val="0054738F"/>
    <w:rsid w:val="0056759C"/>
    <w:rsid w:val="00570BD8"/>
    <w:rsid w:val="00573F95"/>
    <w:rsid w:val="00586C41"/>
    <w:rsid w:val="005941C7"/>
    <w:rsid w:val="00597023"/>
    <w:rsid w:val="005B73EE"/>
    <w:rsid w:val="005C0A8F"/>
    <w:rsid w:val="005C391D"/>
    <w:rsid w:val="005C7CDB"/>
    <w:rsid w:val="005E0218"/>
    <w:rsid w:val="005F2F4F"/>
    <w:rsid w:val="005F4AB8"/>
    <w:rsid w:val="0062466E"/>
    <w:rsid w:val="00625A32"/>
    <w:rsid w:val="00651612"/>
    <w:rsid w:val="00661DA4"/>
    <w:rsid w:val="00664694"/>
    <w:rsid w:val="00675E53"/>
    <w:rsid w:val="006816F8"/>
    <w:rsid w:val="00687D2B"/>
    <w:rsid w:val="00691944"/>
    <w:rsid w:val="006927D5"/>
    <w:rsid w:val="00693517"/>
    <w:rsid w:val="00693C46"/>
    <w:rsid w:val="006B7115"/>
    <w:rsid w:val="006B7E60"/>
    <w:rsid w:val="006E4805"/>
    <w:rsid w:val="006E4C10"/>
    <w:rsid w:val="006F27BA"/>
    <w:rsid w:val="006F66B3"/>
    <w:rsid w:val="00702EE6"/>
    <w:rsid w:val="0070403E"/>
    <w:rsid w:val="00704DD8"/>
    <w:rsid w:val="007058CC"/>
    <w:rsid w:val="00732EA8"/>
    <w:rsid w:val="0074364A"/>
    <w:rsid w:val="00743E03"/>
    <w:rsid w:val="00746B0E"/>
    <w:rsid w:val="00753F93"/>
    <w:rsid w:val="00756FF2"/>
    <w:rsid w:val="00760E0F"/>
    <w:rsid w:val="00763908"/>
    <w:rsid w:val="007655BC"/>
    <w:rsid w:val="0078062E"/>
    <w:rsid w:val="00780ED3"/>
    <w:rsid w:val="00790B29"/>
    <w:rsid w:val="007A4B53"/>
    <w:rsid w:val="007B0825"/>
    <w:rsid w:val="007C1277"/>
    <w:rsid w:val="007E119B"/>
    <w:rsid w:val="007E1D33"/>
    <w:rsid w:val="007E5FF1"/>
    <w:rsid w:val="007F1424"/>
    <w:rsid w:val="00801C04"/>
    <w:rsid w:val="008142B8"/>
    <w:rsid w:val="00815C17"/>
    <w:rsid w:val="00815DBE"/>
    <w:rsid w:val="00822444"/>
    <w:rsid w:val="00830BFE"/>
    <w:rsid w:val="00841C01"/>
    <w:rsid w:val="00854B09"/>
    <w:rsid w:val="008608BF"/>
    <w:rsid w:val="00893EE1"/>
    <w:rsid w:val="008945BA"/>
    <w:rsid w:val="008A23A1"/>
    <w:rsid w:val="008B1A0F"/>
    <w:rsid w:val="008C1057"/>
    <w:rsid w:val="008C2763"/>
    <w:rsid w:val="008E2FEF"/>
    <w:rsid w:val="008E6174"/>
    <w:rsid w:val="008F5045"/>
    <w:rsid w:val="009008E6"/>
    <w:rsid w:val="009032EF"/>
    <w:rsid w:val="00905422"/>
    <w:rsid w:val="0091187B"/>
    <w:rsid w:val="00915033"/>
    <w:rsid w:val="009158E3"/>
    <w:rsid w:val="009264B1"/>
    <w:rsid w:val="009271D4"/>
    <w:rsid w:val="0093311C"/>
    <w:rsid w:val="00934F91"/>
    <w:rsid w:val="00937C5D"/>
    <w:rsid w:val="00941CDF"/>
    <w:rsid w:val="00972B0E"/>
    <w:rsid w:val="00975DC7"/>
    <w:rsid w:val="00982E95"/>
    <w:rsid w:val="009A20E3"/>
    <w:rsid w:val="009B0F21"/>
    <w:rsid w:val="009D4FE6"/>
    <w:rsid w:val="009E089B"/>
    <w:rsid w:val="009E1B8E"/>
    <w:rsid w:val="009E1C36"/>
    <w:rsid w:val="009E203B"/>
    <w:rsid w:val="009E2788"/>
    <w:rsid w:val="009E531E"/>
    <w:rsid w:val="00A01362"/>
    <w:rsid w:val="00A13D68"/>
    <w:rsid w:val="00A17E08"/>
    <w:rsid w:val="00A30D0D"/>
    <w:rsid w:val="00A315D9"/>
    <w:rsid w:val="00A41DC4"/>
    <w:rsid w:val="00A43641"/>
    <w:rsid w:val="00A46CEB"/>
    <w:rsid w:val="00A5083D"/>
    <w:rsid w:val="00A537CC"/>
    <w:rsid w:val="00A54949"/>
    <w:rsid w:val="00A54FEC"/>
    <w:rsid w:val="00A83726"/>
    <w:rsid w:val="00A85682"/>
    <w:rsid w:val="00AA51D6"/>
    <w:rsid w:val="00AA5667"/>
    <w:rsid w:val="00AA689F"/>
    <w:rsid w:val="00AB07F7"/>
    <w:rsid w:val="00AB4755"/>
    <w:rsid w:val="00AC0C95"/>
    <w:rsid w:val="00AC760E"/>
    <w:rsid w:val="00AD4F2E"/>
    <w:rsid w:val="00AE3FA4"/>
    <w:rsid w:val="00AF7B0B"/>
    <w:rsid w:val="00B00170"/>
    <w:rsid w:val="00B24E2E"/>
    <w:rsid w:val="00B25116"/>
    <w:rsid w:val="00B26AD6"/>
    <w:rsid w:val="00B27CE2"/>
    <w:rsid w:val="00B309BA"/>
    <w:rsid w:val="00B367D3"/>
    <w:rsid w:val="00B43BD3"/>
    <w:rsid w:val="00B50EE9"/>
    <w:rsid w:val="00B6180C"/>
    <w:rsid w:val="00B70A09"/>
    <w:rsid w:val="00B71006"/>
    <w:rsid w:val="00B75069"/>
    <w:rsid w:val="00B958C5"/>
    <w:rsid w:val="00BA3F5D"/>
    <w:rsid w:val="00BD0B9B"/>
    <w:rsid w:val="00BD69F9"/>
    <w:rsid w:val="00BD6F86"/>
    <w:rsid w:val="00C06D05"/>
    <w:rsid w:val="00C21A27"/>
    <w:rsid w:val="00C42EA0"/>
    <w:rsid w:val="00C4380D"/>
    <w:rsid w:val="00C5057F"/>
    <w:rsid w:val="00C57F1A"/>
    <w:rsid w:val="00CA5B14"/>
    <w:rsid w:val="00CB44BB"/>
    <w:rsid w:val="00CB70F9"/>
    <w:rsid w:val="00CC0702"/>
    <w:rsid w:val="00CC3D80"/>
    <w:rsid w:val="00CC783B"/>
    <w:rsid w:val="00CD313E"/>
    <w:rsid w:val="00CE3185"/>
    <w:rsid w:val="00CE611D"/>
    <w:rsid w:val="00CF6FCE"/>
    <w:rsid w:val="00D057E9"/>
    <w:rsid w:val="00D0773A"/>
    <w:rsid w:val="00D162B8"/>
    <w:rsid w:val="00D44581"/>
    <w:rsid w:val="00D5419D"/>
    <w:rsid w:val="00D57705"/>
    <w:rsid w:val="00D64EF7"/>
    <w:rsid w:val="00D67CA7"/>
    <w:rsid w:val="00D9686A"/>
    <w:rsid w:val="00DA1045"/>
    <w:rsid w:val="00DB5258"/>
    <w:rsid w:val="00DC27B9"/>
    <w:rsid w:val="00DC2A21"/>
    <w:rsid w:val="00DF4041"/>
    <w:rsid w:val="00E04BE2"/>
    <w:rsid w:val="00E054C8"/>
    <w:rsid w:val="00E13127"/>
    <w:rsid w:val="00E22D66"/>
    <w:rsid w:val="00E349E5"/>
    <w:rsid w:val="00E40FB3"/>
    <w:rsid w:val="00E442C4"/>
    <w:rsid w:val="00E520A5"/>
    <w:rsid w:val="00E54471"/>
    <w:rsid w:val="00E61A01"/>
    <w:rsid w:val="00E63CB3"/>
    <w:rsid w:val="00E67F66"/>
    <w:rsid w:val="00E836F2"/>
    <w:rsid w:val="00EA7128"/>
    <w:rsid w:val="00EA7837"/>
    <w:rsid w:val="00EB5783"/>
    <w:rsid w:val="00EB766E"/>
    <w:rsid w:val="00EC4DE9"/>
    <w:rsid w:val="00EC760B"/>
    <w:rsid w:val="00EE4775"/>
    <w:rsid w:val="00EF39AA"/>
    <w:rsid w:val="00F16A50"/>
    <w:rsid w:val="00F25549"/>
    <w:rsid w:val="00F26495"/>
    <w:rsid w:val="00F3493B"/>
    <w:rsid w:val="00F42ADC"/>
    <w:rsid w:val="00F45AD8"/>
    <w:rsid w:val="00F61594"/>
    <w:rsid w:val="00F704FF"/>
    <w:rsid w:val="00F7078D"/>
    <w:rsid w:val="00F7791A"/>
    <w:rsid w:val="00F77B34"/>
    <w:rsid w:val="00F94C7E"/>
    <w:rsid w:val="00FA13B8"/>
    <w:rsid w:val="00FA4827"/>
    <w:rsid w:val="00FA55C3"/>
    <w:rsid w:val="00FB1059"/>
    <w:rsid w:val="00FB2625"/>
    <w:rsid w:val="00FB4617"/>
    <w:rsid w:val="00FC0508"/>
    <w:rsid w:val="00FD0CE2"/>
    <w:rsid w:val="00FD5C27"/>
    <w:rsid w:val="00FE5119"/>
    <w:rsid w:val="00FE6373"/>
    <w:rsid w:val="00FF2600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9E2402"/>
  <w15:docId w15:val="{391614FC-117C-4FD9-95B7-CD1F847E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4">
    <w:name w:val="Grid Table 4 Accent 4"/>
    <w:basedOn w:val="TableNormal"/>
    <w:uiPriority w:val="49"/>
    <w:rsid w:val="008C2763"/>
    <w:pPr>
      <w:spacing w:after="0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8C2763"/>
    <w:pPr>
      <w:spacing w:after="0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2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wrap="square" lIns="27432" tIns="27432" rIns="27432" bIns="27432" rtlCol="0" anchor="ctr" anchorCtr="0">
        <a:sp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371</Words>
  <Characters>2118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Yessika Cordova</dc:creator>
  <cp:lastModifiedBy>Jeff Twiddy</cp:lastModifiedBy>
  <cp:revision>8</cp:revision>
  <dcterms:created xsi:type="dcterms:W3CDTF">2017-02-10T06:39:00Z</dcterms:created>
  <dcterms:modified xsi:type="dcterms:W3CDTF">2017-02-10T16:04:00Z</dcterms:modified>
</cp:coreProperties>
</file>